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AC" w:rsidRDefault="00BF55AC" w:rsidP="00BF55AC">
      <w:pPr>
        <w:rPr>
          <w:rFonts w:ascii="Arial" w:hAnsi="Arial"/>
          <w:b/>
        </w:rPr>
      </w:pPr>
      <w:r w:rsidRPr="005D64DA">
        <w:rPr>
          <w:noProof/>
          <w:lang w:eastAsia="pt-BR"/>
        </w:rPr>
        <w:drawing>
          <wp:inline distT="0" distB="0" distL="0" distR="0">
            <wp:extent cx="1619250" cy="435173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3517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5AC" w:rsidRDefault="00BF55AC" w:rsidP="00BF55AC">
      <w:pPr>
        <w:jc w:val="center"/>
        <w:rPr>
          <w:rFonts w:ascii="Arial" w:hAnsi="Arial"/>
          <w:b/>
        </w:rPr>
      </w:pPr>
    </w:p>
    <w:p w:rsidR="00BF55AC" w:rsidRPr="00511EB4" w:rsidRDefault="00BF55AC" w:rsidP="00BF55AC">
      <w:pPr>
        <w:jc w:val="center"/>
        <w:rPr>
          <w:rFonts w:ascii="Arial" w:hAnsi="Arial"/>
          <w:b/>
        </w:rPr>
      </w:pPr>
      <w:r w:rsidRPr="00511EB4">
        <w:rPr>
          <w:rFonts w:ascii="Arial" w:hAnsi="Arial"/>
          <w:b/>
        </w:rPr>
        <w:t>DEPARTAMENTO ESTADUAL DE TRÂNSITO – DETRAN/RS</w:t>
      </w:r>
    </w:p>
    <w:p w:rsidR="00BF55AC" w:rsidRPr="00511EB4" w:rsidRDefault="00BF55AC" w:rsidP="00BF55AC">
      <w:pPr>
        <w:jc w:val="center"/>
        <w:rPr>
          <w:rFonts w:ascii="Arial" w:hAnsi="Arial"/>
          <w:b/>
        </w:rPr>
      </w:pPr>
      <w:r w:rsidRPr="00511EB4">
        <w:rPr>
          <w:rFonts w:ascii="Arial" w:hAnsi="Arial"/>
          <w:b/>
        </w:rPr>
        <w:t>E</w:t>
      </w:r>
      <w:r>
        <w:rPr>
          <w:rFonts w:ascii="Arial" w:hAnsi="Arial"/>
          <w:b/>
        </w:rPr>
        <w:t>DITAL DE CREDENCIAMENTO DETRAN/RS PROFISSIONAIS DA ÁREA DE PSICOLOGIA DE TRÂNSITO</w:t>
      </w:r>
    </w:p>
    <w:p w:rsidR="00AB19BC" w:rsidRDefault="00F076F5" w:rsidP="00AB19B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</w:t>
      </w:r>
      <w:r w:rsidR="002D5693">
        <w:rPr>
          <w:rFonts w:ascii="Arial" w:hAnsi="Arial"/>
          <w:b/>
        </w:rPr>
        <w:t>VULGAÇÃO DE LISTA FINAL DE CLASSIFICAÇÃO DA PRIMEIRA ETAPA</w:t>
      </w:r>
      <w:r w:rsidR="00AB19BC">
        <w:rPr>
          <w:rFonts w:ascii="Arial" w:hAnsi="Arial"/>
          <w:b/>
        </w:rPr>
        <w:t xml:space="preserve"> E CONVOCAÇÃO PARA A ETAPA DE ENTREVISTA INDIVIDUAL</w:t>
      </w:r>
    </w:p>
    <w:p w:rsidR="00E841AA" w:rsidRDefault="00E841AA" w:rsidP="00AB19BC">
      <w:pPr>
        <w:jc w:val="center"/>
        <w:rPr>
          <w:rFonts w:ascii="Arial" w:hAnsi="Arial"/>
          <w:b/>
        </w:rPr>
      </w:pPr>
    </w:p>
    <w:p w:rsidR="00AB19BC" w:rsidRDefault="00AB19BC" w:rsidP="00AB19BC">
      <w:pPr>
        <w:jc w:val="center"/>
        <w:rPr>
          <w:rFonts w:ascii="Arial" w:hAnsi="Arial"/>
          <w:b/>
        </w:rPr>
      </w:pPr>
    </w:p>
    <w:p w:rsidR="00E841AA" w:rsidRDefault="00E841AA" w:rsidP="00692879">
      <w:pPr>
        <w:jc w:val="both"/>
        <w:rPr>
          <w:rFonts w:ascii="Arial" w:hAnsi="Arial"/>
        </w:rPr>
      </w:pPr>
      <w:r>
        <w:rPr>
          <w:rFonts w:ascii="Arial" w:hAnsi="Arial"/>
        </w:rPr>
        <w:t>L</w:t>
      </w:r>
      <w:r w:rsidR="00AB19BC">
        <w:rPr>
          <w:rFonts w:ascii="Arial" w:hAnsi="Arial"/>
        </w:rPr>
        <w:t xml:space="preserve">ista final de classificação da primeira etapa com a respectiva pontuação </w:t>
      </w:r>
      <w:r w:rsidR="00992177">
        <w:rPr>
          <w:rFonts w:ascii="Arial" w:hAnsi="Arial"/>
        </w:rPr>
        <w:t>dos</w:t>
      </w:r>
      <w:r w:rsidR="00692879">
        <w:rPr>
          <w:rFonts w:ascii="Arial" w:hAnsi="Arial"/>
        </w:rPr>
        <w:t xml:space="preserve"> </w:t>
      </w:r>
      <w:r w:rsidR="002A283B">
        <w:rPr>
          <w:rFonts w:ascii="Arial" w:hAnsi="Arial"/>
        </w:rPr>
        <w:t>candidatos</w:t>
      </w:r>
      <w:r w:rsidR="006A565C">
        <w:rPr>
          <w:rFonts w:ascii="Arial" w:hAnsi="Arial"/>
        </w:rPr>
        <w:t xml:space="preserve"> com inscrições homologadas</w:t>
      </w:r>
      <w:r w:rsidR="002A283B">
        <w:rPr>
          <w:rFonts w:ascii="Arial" w:hAnsi="Arial"/>
        </w:rPr>
        <w:t xml:space="preserve"> para a Junta Psicológica do DETRAN:</w:t>
      </w:r>
    </w:p>
    <w:p w:rsidR="00BF55AC" w:rsidRPr="00E75B29" w:rsidRDefault="00BF55AC" w:rsidP="00BF55AC">
      <w:pPr>
        <w:tabs>
          <w:tab w:val="left" w:pos="3024"/>
          <w:tab w:val="left" w:pos="5916"/>
        </w:tabs>
        <w:rPr>
          <w:rFonts w:ascii="Arial" w:hAnsi="Arial" w:cs="Arial"/>
        </w:rPr>
      </w:pPr>
      <w:r>
        <w:rPr>
          <w:rFonts w:ascii="Arial" w:hAnsi="Arial" w:cs="Arial"/>
        </w:rPr>
        <w:t>Classificação</w:t>
      </w:r>
      <w:r w:rsidR="001E2A24">
        <w:rPr>
          <w:rFonts w:ascii="Arial" w:hAnsi="Arial" w:cs="Arial"/>
        </w:rPr>
        <w:t xml:space="preserve">   </w:t>
      </w:r>
      <w:r w:rsidR="00631F19">
        <w:rPr>
          <w:rFonts w:ascii="Arial" w:hAnsi="Arial" w:cs="Arial"/>
        </w:rPr>
        <w:t xml:space="preserve"> </w:t>
      </w:r>
      <w:r w:rsidR="001E2A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Nome                                             </w:t>
      </w:r>
      <w:r w:rsidR="001E2A24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>Pontuação</w:t>
      </w:r>
    </w:p>
    <w:tbl>
      <w:tblPr>
        <w:tblStyle w:val="Tabelacomgrade"/>
        <w:tblW w:w="0" w:type="auto"/>
        <w:tblLook w:val="04A0"/>
      </w:tblPr>
      <w:tblGrid>
        <w:gridCol w:w="1526"/>
        <w:gridCol w:w="5210"/>
        <w:gridCol w:w="1984"/>
      </w:tblGrid>
      <w:tr w:rsidR="00BF55AC" w:rsidTr="001E2A24">
        <w:tc>
          <w:tcPr>
            <w:tcW w:w="1526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1º</w:t>
            </w:r>
          </w:p>
        </w:tc>
        <w:tc>
          <w:tcPr>
            <w:tcW w:w="5210" w:type="dxa"/>
          </w:tcPr>
          <w:p w:rsidR="00BF55AC" w:rsidRPr="00E9792E" w:rsidRDefault="00BF55AC" w:rsidP="00A05D5C">
            <w:pPr>
              <w:rPr>
                <w:rFonts w:ascii="Arial" w:hAnsi="Arial" w:cs="Arial"/>
              </w:rPr>
            </w:pPr>
            <w:proofErr w:type="spellStart"/>
            <w:r w:rsidRPr="00E9792E">
              <w:rPr>
                <w:rFonts w:ascii="Arial" w:hAnsi="Arial" w:cs="Arial"/>
              </w:rPr>
              <w:t>Thaise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  <w:proofErr w:type="spellStart"/>
            <w:r w:rsidRPr="00E9792E">
              <w:rPr>
                <w:rFonts w:ascii="Arial" w:hAnsi="Arial" w:cs="Arial"/>
              </w:rPr>
              <w:t>Mior</w:t>
            </w:r>
            <w:proofErr w:type="spellEnd"/>
            <w:r w:rsidRPr="00E9792E">
              <w:rPr>
                <w:rFonts w:ascii="Arial" w:hAnsi="Arial" w:cs="Arial"/>
              </w:rPr>
              <w:t xml:space="preserve"> Baby </w:t>
            </w:r>
          </w:p>
        </w:tc>
        <w:tc>
          <w:tcPr>
            <w:tcW w:w="1984" w:type="dxa"/>
          </w:tcPr>
          <w:p w:rsidR="00BF55AC" w:rsidRPr="00E9792E" w:rsidRDefault="006F701E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19,1</w:t>
            </w:r>
          </w:p>
        </w:tc>
      </w:tr>
      <w:tr w:rsidR="00BF55AC" w:rsidTr="001E2A24">
        <w:tc>
          <w:tcPr>
            <w:tcW w:w="1526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2º</w:t>
            </w:r>
          </w:p>
        </w:tc>
        <w:tc>
          <w:tcPr>
            <w:tcW w:w="5210" w:type="dxa"/>
          </w:tcPr>
          <w:p w:rsidR="00BF55AC" w:rsidRPr="00E9792E" w:rsidRDefault="00BF55AC" w:rsidP="001E2A24">
            <w:pPr>
              <w:rPr>
                <w:rFonts w:ascii="Arial" w:hAnsi="Arial" w:cs="Arial"/>
              </w:rPr>
            </w:pPr>
            <w:r w:rsidRPr="00E9792E">
              <w:rPr>
                <w:rFonts w:ascii="Arial" w:hAnsi="Arial" w:cs="Arial"/>
              </w:rPr>
              <w:t xml:space="preserve">Letícia Domingues </w:t>
            </w:r>
            <w:proofErr w:type="spellStart"/>
            <w:r w:rsidRPr="00E9792E">
              <w:rPr>
                <w:rFonts w:ascii="Arial" w:hAnsi="Arial" w:cs="Arial"/>
              </w:rPr>
              <w:t>Zappelini</w:t>
            </w:r>
            <w:proofErr w:type="spellEnd"/>
          </w:p>
        </w:tc>
        <w:tc>
          <w:tcPr>
            <w:tcW w:w="1984" w:type="dxa"/>
          </w:tcPr>
          <w:p w:rsidR="00BF55AC" w:rsidRPr="00E9792E" w:rsidRDefault="006F701E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</w:tr>
      <w:tr w:rsidR="00BF55AC" w:rsidTr="001E2A24">
        <w:tc>
          <w:tcPr>
            <w:tcW w:w="1526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3º</w:t>
            </w:r>
          </w:p>
        </w:tc>
        <w:tc>
          <w:tcPr>
            <w:tcW w:w="5210" w:type="dxa"/>
          </w:tcPr>
          <w:p w:rsidR="00BF55AC" w:rsidRPr="00E9792E" w:rsidRDefault="00BF55AC" w:rsidP="001E2A24">
            <w:pPr>
              <w:rPr>
                <w:rFonts w:ascii="Arial" w:hAnsi="Arial" w:cs="Arial"/>
              </w:rPr>
            </w:pPr>
            <w:r w:rsidRPr="00E9792E">
              <w:rPr>
                <w:rFonts w:ascii="Arial" w:hAnsi="Arial" w:cs="Arial"/>
              </w:rPr>
              <w:t xml:space="preserve">Thaís de Oliveira </w:t>
            </w:r>
            <w:proofErr w:type="spellStart"/>
            <w:r w:rsidRPr="00E9792E">
              <w:rPr>
                <w:rFonts w:ascii="Arial" w:hAnsi="Arial" w:cs="Arial"/>
              </w:rPr>
              <w:t>Deckmann</w:t>
            </w:r>
            <w:proofErr w:type="spellEnd"/>
          </w:p>
        </w:tc>
        <w:tc>
          <w:tcPr>
            <w:tcW w:w="1984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BF55AC" w:rsidTr="001E2A24">
        <w:tc>
          <w:tcPr>
            <w:tcW w:w="1526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4º</w:t>
            </w:r>
          </w:p>
        </w:tc>
        <w:tc>
          <w:tcPr>
            <w:tcW w:w="5210" w:type="dxa"/>
          </w:tcPr>
          <w:p w:rsidR="00BF55AC" w:rsidRPr="00E9792E" w:rsidRDefault="00BF55AC" w:rsidP="00A05D5C">
            <w:pPr>
              <w:rPr>
                <w:rFonts w:ascii="Arial" w:hAnsi="Arial" w:cs="Arial"/>
              </w:rPr>
            </w:pPr>
            <w:proofErr w:type="spellStart"/>
            <w:r w:rsidRPr="00E9792E">
              <w:rPr>
                <w:rFonts w:ascii="Arial" w:hAnsi="Arial" w:cs="Arial"/>
              </w:rPr>
              <w:t>Gabriella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  <w:proofErr w:type="spellStart"/>
            <w:r w:rsidRPr="00E9792E">
              <w:rPr>
                <w:rFonts w:ascii="Arial" w:hAnsi="Arial" w:cs="Arial"/>
              </w:rPr>
              <w:t>Möller</w:t>
            </w:r>
            <w:proofErr w:type="spellEnd"/>
            <w:r w:rsidRPr="00E979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:rsidR="00BF55AC" w:rsidRPr="00E9792E" w:rsidRDefault="00631F19" w:rsidP="001E2A24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0</w:t>
            </w:r>
            <w:proofErr w:type="gramEnd"/>
          </w:p>
        </w:tc>
      </w:tr>
    </w:tbl>
    <w:p w:rsidR="00BF55AC" w:rsidRDefault="00BF55AC" w:rsidP="00BF55AC">
      <w:pPr>
        <w:ind w:firstLine="567"/>
        <w:rPr>
          <w:rFonts w:ascii="Arial" w:hAnsi="Arial" w:cs="Arial"/>
          <w:sz w:val="24"/>
          <w:szCs w:val="24"/>
        </w:rPr>
      </w:pPr>
    </w:p>
    <w:p w:rsidR="00E841AA" w:rsidRDefault="00E841AA" w:rsidP="00BE498C">
      <w:pPr>
        <w:ind w:firstLine="567"/>
        <w:jc w:val="both"/>
        <w:rPr>
          <w:rFonts w:ascii="Arial" w:hAnsi="Arial" w:cs="Arial"/>
        </w:rPr>
      </w:pPr>
    </w:p>
    <w:p w:rsidR="00BF55AC" w:rsidRPr="00BE498C" w:rsidRDefault="00E40A71" w:rsidP="00BE498C">
      <w:pPr>
        <w:ind w:firstLine="567"/>
        <w:jc w:val="both"/>
        <w:rPr>
          <w:rFonts w:ascii="Arial" w:hAnsi="Arial" w:cs="Arial"/>
        </w:rPr>
      </w:pPr>
      <w:r w:rsidRPr="00BE498C">
        <w:rPr>
          <w:rFonts w:ascii="Arial" w:hAnsi="Arial" w:cs="Arial"/>
        </w:rPr>
        <w:t>Os candidatos</w:t>
      </w:r>
      <w:r w:rsidR="00BE498C" w:rsidRPr="00BE498C">
        <w:rPr>
          <w:rFonts w:ascii="Arial" w:hAnsi="Arial" w:cs="Arial"/>
        </w:rPr>
        <w:t xml:space="preserve"> aprovados estão convocados a comparecer na</w:t>
      </w:r>
      <w:r w:rsidR="00BE498C">
        <w:rPr>
          <w:rFonts w:ascii="Arial" w:hAnsi="Arial" w:cs="Arial"/>
        </w:rPr>
        <w:t xml:space="preserve"> entrevista individual </w:t>
      </w:r>
      <w:r w:rsidR="00503AF8">
        <w:rPr>
          <w:rFonts w:ascii="Arial" w:hAnsi="Arial" w:cs="Arial"/>
        </w:rPr>
        <w:t>conforme agendamento prévio po</w:t>
      </w:r>
      <w:r w:rsidR="00E841AA">
        <w:rPr>
          <w:rFonts w:ascii="Arial" w:hAnsi="Arial" w:cs="Arial"/>
        </w:rPr>
        <w:t>r telefone, no período</w:t>
      </w:r>
      <w:r w:rsidR="00BE498C">
        <w:rPr>
          <w:rFonts w:ascii="Arial" w:hAnsi="Arial" w:cs="Arial"/>
        </w:rPr>
        <w:t xml:space="preserve"> es</w:t>
      </w:r>
      <w:r w:rsidR="00E841AA">
        <w:rPr>
          <w:rFonts w:ascii="Arial" w:hAnsi="Arial" w:cs="Arial"/>
        </w:rPr>
        <w:t>tabelecido</w:t>
      </w:r>
      <w:r w:rsidR="00BE498C">
        <w:rPr>
          <w:rFonts w:ascii="Arial" w:hAnsi="Arial" w:cs="Arial"/>
        </w:rPr>
        <w:t xml:space="preserve"> no</w:t>
      </w:r>
      <w:r w:rsidR="00BE498C" w:rsidRPr="00BE498C">
        <w:rPr>
          <w:rFonts w:ascii="Arial" w:hAnsi="Arial" w:cs="Arial"/>
        </w:rPr>
        <w:t xml:space="preserve"> cronograma do Edital.</w:t>
      </w:r>
      <w:r w:rsidRPr="00BE498C">
        <w:rPr>
          <w:rFonts w:ascii="Arial" w:hAnsi="Arial" w:cs="Arial"/>
        </w:rPr>
        <w:t xml:space="preserve"> </w:t>
      </w:r>
    </w:p>
    <w:p w:rsidR="00BF55AC" w:rsidRDefault="00BF55AC" w:rsidP="00BF55AC">
      <w:pPr>
        <w:ind w:firstLine="567"/>
        <w:jc w:val="both"/>
        <w:rPr>
          <w:rFonts w:ascii="Arial" w:hAnsi="Arial" w:cs="Arial"/>
        </w:rPr>
      </w:pPr>
    </w:p>
    <w:p w:rsidR="00BF55AC" w:rsidRDefault="00BF55AC" w:rsidP="00BF55AC">
      <w:pPr>
        <w:ind w:firstLine="567"/>
        <w:jc w:val="both"/>
        <w:rPr>
          <w:rFonts w:ascii="Arial" w:hAnsi="Arial" w:cs="Arial"/>
        </w:rPr>
      </w:pPr>
    </w:p>
    <w:p w:rsidR="00E841AA" w:rsidRDefault="00E841AA" w:rsidP="00BF55AC">
      <w:pPr>
        <w:ind w:firstLine="567"/>
        <w:jc w:val="both"/>
        <w:rPr>
          <w:rFonts w:ascii="Arial" w:hAnsi="Arial" w:cs="Arial"/>
        </w:rPr>
      </w:pPr>
    </w:p>
    <w:p w:rsidR="00BF55AC" w:rsidRPr="00E75B29" w:rsidRDefault="00BE498C" w:rsidP="00BF55A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Porto Alegre, 18</w:t>
      </w:r>
      <w:r w:rsidR="00631F19">
        <w:rPr>
          <w:rFonts w:ascii="Arial" w:hAnsi="Arial" w:cs="Arial"/>
        </w:rPr>
        <w:t xml:space="preserve"> de novembro</w:t>
      </w:r>
      <w:r w:rsidR="00BF55AC" w:rsidRPr="00E75B29">
        <w:rPr>
          <w:rFonts w:ascii="Arial" w:hAnsi="Arial" w:cs="Arial"/>
        </w:rPr>
        <w:t xml:space="preserve"> de 2013.</w:t>
      </w:r>
    </w:p>
    <w:p w:rsidR="00BF55AC" w:rsidRDefault="00BF55AC" w:rsidP="00BF55AC">
      <w:pPr>
        <w:ind w:firstLine="567"/>
        <w:jc w:val="both"/>
        <w:rPr>
          <w:rFonts w:ascii="Arial" w:hAnsi="Arial" w:cs="Arial"/>
        </w:rPr>
      </w:pPr>
    </w:p>
    <w:p w:rsidR="008F6F5C" w:rsidRDefault="008F6F5C" w:rsidP="00BF55AC">
      <w:pPr>
        <w:ind w:firstLine="567"/>
        <w:jc w:val="both"/>
        <w:rPr>
          <w:rFonts w:ascii="Arial" w:hAnsi="Arial" w:cs="Arial"/>
        </w:rPr>
      </w:pPr>
    </w:p>
    <w:p w:rsidR="00BF55AC" w:rsidRDefault="00BF55AC" w:rsidP="00BF55AC">
      <w:pPr>
        <w:ind w:firstLine="567"/>
        <w:jc w:val="center"/>
        <w:rPr>
          <w:rFonts w:ascii="Arial" w:hAnsi="Arial" w:cs="Arial"/>
        </w:rPr>
      </w:pPr>
    </w:p>
    <w:p w:rsidR="00BF55AC" w:rsidRDefault="00BF55AC" w:rsidP="00BF55AC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Leonardo </w:t>
      </w:r>
      <w:proofErr w:type="spellStart"/>
      <w:r>
        <w:rPr>
          <w:rFonts w:ascii="Arial" w:hAnsi="Arial" w:cs="Arial"/>
        </w:rPr>
        <w:t>Kauer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Zinn</w:t>
      </w:r>
      <w:proofErr w:type="spellEnd"/>
      <w:r>
        <w:rPr>
          <w:rFonts w:ascii="Arial" w:hAnsi="Arial" w:cs="Arial"/>
        </w:rPr>
        <w:t>,</w:t>
      </w:r>
    </w:p>
    <w:p w:rsidR="00A416EE" w:rsidRDefault="00BF55AC" w:rsidP="006F3E8C">
      <w:pPr>
        <w:ind w:firstLine="567"/>
        <w:jc w:val="center"/>
      </w:pPr>
      <w:r>
        <w:rPr>
          <w:rFonts w:ascii="Arial" w:hAnsi="Arial" w:cs="Arial"/>
        </w:rPr>
        <w:t>Diretor Presidente do DETRAN</w:t>
      </w:r>
    </w:p>
    <w:sectPr w:rsidR="00A416EE" w:rsidSect="001E2A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55AC"/>
    <w:rsid w:val="00196CE2"/>
    <w:rsid w:val="001E2A24"/>
    <w:rsid w:val="002071F4"/>
    <w:rsid w:val="00287879"/>
    <w:rsid w:val="002A283B"/>
    <w:rsid w:val="002C2ED4"/>
    <w:rsid w:val="002D5693"/>
    <w:rsid w:val="00356992"/>
    <w:rsid w:val="00503AF8"/>
    <w:rsid w:val="00631F19"/>
    <w:rsid w:val="00692879"/>
    <w:rsid w:val="006A565C"/>
    <w:rsid w:val="006E2707"/>
    <w:rsid w:val="006F3E8C"/>
    <w:rsid w:val="006F701E"/>
    <w:rsid w:val="007C7E00"/>
    <w:rsid w:val="008F6F5C"/>
    <w:rsid w:val="00992177"/>
    <w:rsid w:val="00A05D5C"/>
    <w:rsid w:val="00A416EE"/>
    <w:rsid w:val="00AB19BC"/>
    <w:rsid w:val="00AF6E90"/>
    <w:rsid w:val="00BE498C"/>
    <w:rsid w:val="00BF55AC"/>
    <w:rsid w:val="00C50C91"/>
    <w:rsid w:val="00D068CA"/>
    <w:rsid w:val="00E40A71"/>
    <w:rsid w:val="00E82A56"/>
    <w:rsid w:val="00E841AA"/>
    <w:rsid w:val="00F0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5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5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55A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40A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F241A-2B6B-4482-BE6F-005CB2CE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DETRAN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DETRAN</dc:creator>
  <cp:lastModifiedBy>DETRAN</cp:lastModifiedBy>
  <cp:revision>2</cp:revision>
  <cp:lastPrinted>2013-10-29T18:02:00Z</cp:lastPrinted>
  <dcterms:created xsi:type="dcterms:W3CDTF">2013-11-14T19:50:00Z</dcterms:created>
  <dcterms:modified xsi:type="dcterms:W3CDTF">2013-11-14T19:50:00Z</dcterms:modified>
</cp:coreProperties>
</file>