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22F" w:rsidRDefault="0038722F" w:rsidP="0038722F">
      <w:pPr>
        <w:pStyle w:val="NormalWeb"/>
        <w:shd w:val="clear" w:color="auto" w:fill="FFFFFF"/>
        <w:spacing w:before="0" w:beforeAutospacing="0" w:after="330" w:afterAutospacing="0" w:line="330" w:lineRule="atLeast"/>
        <w:jc w:val="center"/>
        <w:rPr>
          <w:rFonts w:ascii="Arial" w:hAnsi="Arial" w:cs="Arial"/>
          <w:color w:val="333333"/>
          <w:sz w:val="27"/>
          <w:szCs w:val="27"/>
        </w:rPr>
      </w:pPr>
      <w:r>
        <w:rPr>
          <w:rStyle w:val="Forte"/>
          <w:rFonts w:ascii="Arial" w:hAnsi="Arial" w:cs="Arial"/>
          <w:color w:val="333333"/>
          <w:sz w:val="27"/>
          <w:szCs w:val="27"/>
        </w:rPr>
        <w:t>NOTA SOBRE O CONCURSO PÚBLICO – 26/09/13</w:t>
      </w:r>
    </w:p>
    <w:p w:rsidR="0038722F" w:rsidRDefault="0038722F" w:rsidP="0038722F">
      <w:pPr>
        <w:pStyle w:val="NormalWeb"/>
        <w:shd w:val="clear" w:color="auto" w:fill="FFFFFF"/>
        <w:spacing w:before="0" w:beforeAutospacing="0" w:after="330" w:afterAutospacing="0"/>
        <w:jc w:val="both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O DETRAN/RS esclarece que nesta sexta-feira, 27, estarão sendo recebidos normalmente os títulos dos candidatos ao cargo de Técnico Superior, assim como ocorreu na quinta-feira 26, conforme cronograma, uma vez que a Autarquia não foi notificada de qualquer decisão judicial visando a suspensão do concurso público ora em andamento.</w:t>
      </w:r>
    </w:p>
    <w:p w:rsidR="0038722F" w:rsidRDefault="0038722F" w:rsidP="0038722F">
      <w:pPr>
        <w:pStyle w:val="NormalWeb"/>
        <w:shd w:val="clear" w:color="auto" w:fill="FFFFFF"/>
        <w:spacing w:before="0" w:beforeAutospacing="0" w:after="330" w:afterAutospacing="0"/>
        <w:jc w:val="both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Informa ainda que o interesse da Autarquia é a qualificação do serviço público, mediante a substituição dos contratos emergenciais por servidores de carreira e a adequação de seu quadro de pessoal ao amplo espectro de atribuições assumidas pelo órgão, objetivos esses que beneficiam toda a coletividade gaúcha.</w:t>
      </w:r>
    </w:p>
    <w:p w:rsidR="00BB685B" w:rsidRPr="0038722F" w:rsidRDefault="00BB685B" w:rsidP="0038722F">
      <w:bookmarkStart w:id="0" w:name="_GoBack"/>
      <w:bookmarkEnd w:id="0"/>
    </w:p>
    <w:sectPr w:rsidR="00BB685B" w:rsidRPr="003872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22F"/>
    <w:rsid w:val="0038722F"/>
    <w:rsid w:val="00BB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42E1F-D7B5-442C-87E1-91535D8C9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7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872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578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Augusto Manica</dc:creator>
  <cp:keywords/>
  <dc:description/>
  <cp:lastModifiedBy>Eduardo Augusto Manica</cp:lastModifiedBy>
  <cp:revision>1</cp:revision>
  <dcterms:created xsi:type="dcterms:W3CDTF">2018-10-26T23:53:00Z</dcterms:created>
  <dcterms:modified xsi:type="dcterms:W3CDTF">2018-10-26T23:53:00Z</dcterms:modified>
</cp:coreProperties>
</file>